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D5711" w14:textId="77777777" w:rsidR="00B91186" w:rsidRPr="00DA42F8" w:rsidRDefault="00996146" w:rsidP="00B91186">
      <w:pPr>
        <w:jc w:val="center"/>
        <w:rPr>
          <w:b/>
        </w:rPr>
      </w:pPr>
      <w:bookmarkStart w:id="0" w:name="_GoBack"/>
      <w:bookmarkEnd w:id="0"/>
      <w:r>
        <w:rPr>
          <w:b/>
        </w:rPr>
        <w:t xml:space="preserve">DOCKET </w:t>
      </w:r>
      <w:r w:rsidR="00B91186" w:rsidRPr="00DA42F8">
        <w:rPr>
          <w:b/>
        </w:rPr>
        <w:t>NO</w:t>
      </w:r>
      <w:proofErr w:type="gramStart"/>
      <w:r w:rsidR="00B91186" w:rsidRPr="00DA42F8">
        <w:rPr>
          <w:b/>
        </w:rPr>
        <w:t xml:space="preserve">. </w:t>
      </w:r>
      <w:proofErr w:type="gramEnd"/>
      <w:r w:rsidR="00B91186">
        <w:rPr>
          <w:b/>
        </w:rPr>
        <w:t>46472</w:t>
      </w:r>
    </w:p>
    <w:p w14:paraId="6E9220C8" w14:textId="77777777" w:rsidR="00B91186" w:rsidRPr="00DA42F8" w:rsidRDefault="00B91186" w:rsidP="00B91186">
      <w:pPr>
        <w:rPr>
          <w:b/>
        </w:rPr>
      </w:pPr>
    </w:p>
    <w:p w14:paraId="7700914A" w14:textId="77777777" w:rsidR="00B91186" w:rsidRPr="00DA42F8" w:rsidRDefault="00B91186" w:rsidP="00B91186">
      <w:pPr>
        <w:jc w:val="both"/>
        <w:rPr>
          <w:b/>
        </w:rPr>
      </w:pPr>
      <w:r>
        <w:rPr>
          <w:b/>
        </w:rPr>
        <w:t xml:space="preserve">APPLICATION OF M J </w:t>
      </w:r>
      <w:proofErr w:type="spellStart"/>
      <w:r>
        <w:rPr>
          <w:b/>
        </w:rPr>
        <w:t>WOOTAN</w:t>
      </w:r>
      <w:proofErr w:type="spellEnd"/>
      <w:r>
        <w:rPr>
          <w:b/>
        </w:rPr>
        <w:tab/>
        <w:t>§</w:t>
      </w:r>
      <w:r>
        <w:rPr>
          <w:b/>
        </w:rPr>
        <w:tab/>
        <w:t>PUBLIC UTILITY COMMISSION</w:t>
      </w:r>
    </w:p>
    <w:p w14:paraId="6BD2AECE" w14:textId="77777777" w:rsidR="00B91186" w:rsidRDefault="00B91186" w:rsidP="00B91186">
      <w:pPr>
        <w:jc w:val="both"/>
        <w:rPr>
          <w:b/>
        </w:rPr>
      </w:pPr>
      <w:r>
        <w:rPr>
          <w:b/>
        </w:rPr>
        <w:t>(ESTATE</w:t>
      </w:r>
      <w:proofErr w:type="gramStart"/>
      <w:r>
        <w:rPr>
          <w:b/>
        </w:rPr>
        <w:t xml:space="preserve">) </w:t>
      </w:r>
      <w:proofErr w:type="gramEnd"/>
      <w:r>
        <w:rPr>
          <w:b/>
        </w:rPr>
        <w:t>AND DEER COUNTRY</w:t>
      </w:r>
      <w:r>
        <w:rPr>
          <w:b/>
        </w:rPr>
        <w:tab/>
        <w:t>§</w:t>
      </w:r>
    </w:p>
    <w:p w14:paraId="0C88F679" w14:textId="77777777" w:rsidR="00B91186" w:rsidRDefault="00B91186" w:rsidP="00B91186">
      <w:pPr>
        <w:jc w:val="both"/>
        <w:rPr>
          <w:b/>
        </w:rPr>
      </w:pPr>
      <w:r>
        <w:rPr>
          <w:b/>
        </w:rPr>
        <w:t>WATER SUPPLY CORPORATION</w:t>
      </w:r>
      <w:r>
        <w:rPr>
          <w:b/>
        </w:rPr>
        <w:tab/>
        <w:t>§</w:t>
      </w:r>
    </w:p>
    <w:p w14:paraId="7D642724" w14:textId="77777777" w:rsidR="00B91186" w:rsidRDefault="00B91186" w:rsidP="00B91186">
      <w:pPr>
        <w:jc w:val="both"/>
        <w:rPr>
          <w:b/>
        </w:rPr>
      </w:pPr>
      <w:r>
        <w:rPr>
          <w:b/>
        </w:rPr>
        <w:t>FOR SALE, TRANSFER, OR MERGER</w:t>
      </w:r>
      <w:r>
        <w:rPr>
          <w:b/>
        </w:rPr>
        <w:tab/>
        <w:t>§</w:t>
      </w:r>
      <w:r>
        <w:rPr>
          <w:b/>
        </w:rPr>
        <w:tab/>
      </w:r>
      <w:r w:rsidR="00996146">
        <w:rPr>
          <w:b/>
        </w:rPr>
        <w:tab/>
      </w:r>
      <w:r w:rsidR="00996146">
        <w:rPr>
          <w:b/>
        </w:rPr>
        <w:tab/>
      </w:r>
      <w:r>
        <w:rPr>
          <w:b/>
        </w:rPr>
        <w:t>OF TEXAS</w:t>
      </w:r>
    </w:p>
    <w:p w14:paraId="063E9036" w14:textId="77777777" w:rsidR="00B91186" w:rsidRDefault="00B91186" w:rsidP="00B91186">
      <w:pPr>
        <w:jc w:val="both"/>
        <w:rPr>
          <w:b/>
        </w:rPr>
      </w:pPr>
      <w:r>
        <w:rPr>
          <w:b/>
        </w:rPr>
        <w:t>OF FACILITIES AND CERTIFICATE</w:t>
      </w:r>
      <w:r>
        <w:rPr>
          <w:b/>
        </w:rPr>
        <w:tab/>
        <w:t>§</w:t>
      </w:r>
    </w:p>
    <w:p w14:paraId="292F0C1C" w14:textId="77777777" w:rsidR="004A0381" w:rsidRDefault="00B91186" w:rsidP="00B91186">
      <w:pPr>
        <w:rPr>
          <w:b/>
        </w:rPr>
      </w:pPr>
      <w:r>
        <w:rPr>
          <w:b/>
        </w:rPr>
        <w:t xml:space="preserve">RIGHTS IN LLANO COUNTY </w:t>
      </w:r>
      <w:r w:rsidRPr="00DA42F8">
        <w:rPr>
          <w:b/>
        </w:rPr>
        <w:tab/>
      </w:r>
      <w:r w:rsidRPr="00DA42F8">
        <w:rPr>
          <w:b/>
        </w:rPr>
        <w:tab/>
        <w:t>§</w:t>
      </w:r>
    </w:p>
    <w:p w14:paraId="0CF05342" w14:textId="77777777" w:rsidR="00B91186" w:rsidRDefault="00B91186" w:rsidP="00B91186">
      <w:pPr>
        <w:rPr>
          <w:b/>
        </w:rPr>
      </w:pPr>
    </w:p>
    <w:p w14:paraId="7AB6D095" w14:textId="77777777" w:rsidR="00B91186" w:rsidRDefault="00B91186" w:rsidP="00B91186">
      <w:pPr>
        <w:rPr>
          <w:b/>
        </w:rPr>
      </w:pPr>
    </w:p>
    <w:p w14:paraId="526CDA84" w14:textId="77777777" w:rsidR="00B91186" w:rsidRDefault="00B91186" w:rsidP="00B91186">
      <w:pPr>
        <w:jc w:val="center"/>
        <w:rPr>
          <w:b/>
          <w:u w:val="single"/>
        </w:rPr>
      </w:pPr>
      <w:r>
        <w:rPr>
          <w:b/>
          <w:u w:val="single"/>
        </w:rPr>
        <w:t>NOTICE OF APPROVAL</w:t>
      </w:r>
    </w:p>
    <w:p w14:paraId="3507D37E" w14:textId="77777777" w:rsidR="00B91186" w:rsidRDefault="00B91186" w:rsidP="00B91186">
      <w:pPr>
        <w:jc w:val="both"/>
      </w:pPr>
    </w:p>
    <w:p w14:paraId="084964F0" w14:textId="5193A87B" w:rsidR="00B91186" w:rsidRDefault="00B91186" w:rsidP="00B91186">
      <w:pPr>
        <w:jc w:val="both"/>
      </w:pPr>
      <w:r>
        <w:tab/>
        <w:t xml:space="preserve">This Notice addresses the application of the Estate of M J </w:t>
      </w:r>
      <w:proofErr w:type="spellStart"/>
      <w:r>
        <w:t>Wootan</w:t>
      </w:r>
      <w:proofErr w:type="spellEnd"/>
      <w:r>
        <w:t xml:space="preserve"> ("the Estate") and Deer Country Water Supply Corporation ("Deer Country </w:t>
      </w:r>
      <w:proofErr w:type="spellStart"/>
      <w:r>
        <w:t>WSC</w:t>
      </w:r>
      <w:proofErr w:type="spellEnd"/>
      <w:r>
        <w:t xml:space="preserve">") for the sale, transfer, or merger of facilities and certificate of convenience and necessity rights in </w:t>
      </w:r>
      <w:r w:rsidR="00FA7C94">
        <w:t>L</w:t>
      </w:r>
      <w:r>
        <w:t>lano County</w:t>
      </w:r>
      <w:r w:rsidR="00996146">
        <w:t>.</w:t>
      </w:r>
      <w:r>
        <w:t xml:space="preserve"> </w:t>
      </w:r>
      <w:r w:rsidR="00996146">
        <w:t xml:space="preserve"> </w:t>
      </w:r>
      <w:r>
        <w:t>Public Utility Commission of Texas ("Commission") staff recommended approval of the application.  The application is approved.</w:t>
      </w:r>
    </w:p>
    <w:p w14:paraId="02B20EB4" w14:textId="77777777" w:rsidR="00B91186" w:rsidRDefault="00B91186" w:rsidP="00B91186">
      <w:pPr>
        <w:jc w:val="both"/>
      </w:pPr>
    </w:p>
    <w:p w14:paraId="03EAB5C2" w14:textId="77777777" w:rsidR="00B91186" w:rsidRDefault="00B91186" w:rsidP="00B91186">
      <w:pPr>
        <w:jc w:val="both"/>
      </w:pPr>
      <w:r>
        <w:tab/>
        <w:t>The Commission adopts the following finding of fact and conclusions of law:</w:t>
      </w:r>
    </w:p>
    <w:p w14:paraId="5E4B86F4" w14:textId="77777777" w:rsidR="00B91186" w:rsidRDefault="00B91186" w:rsidP="00B91186">
      <w:pPr>
        <w:jc w:val="both"/>
      </w:pPr>
    </w:p>
    <w:p w14:paraId="1285274F" w14:textId="77777777" w:rsidR="00B91186" w:rsidRDefault="00B91186" w:rsidP="00B91186">
      <w:pPr>
        <w:jc w:val="center"/>
        <w:rPr>
          <w:b/>
        </w:rPr>
      </w:pPr>
      <w:r>
        <w:rPr>
          <w:b/>
        </w:rPr>
        <w:t>A. Findings of Fact</w:t>
      </w:r>
    </w:p>
    <w:p w14:paraId="1941C2BD" w14:textId="77777777" w:rsidR="00B91186" w:rsidRDefault="00B91186" w:rsidP="00B91186">
      <w:pPr>
        <w:jc w:val="both"/>
        <w:rPr>
          <w:b/>
        </w:rPr>
      </w:pPr>
    </w:p>
    <w:p w14:paraId="0AD8999D" w14:textId="77777777" w:rsidR="005F274D" w:rsidRDefault="005F274D" w:rsidP="005F274D">
      <w:pPr>
        <w:pStyle w:val="ListParagraph"/>
        <w:numPr>
          <w:ilvl w:val="0"/>
          <w:numId w:val="1"/>
        </w:numPr>
        <w:jc w:val="both"/>
      </w:pPr>
      <w:r>
        <w:t xml:space="preserve">Deer Country </w:t>
      </w:r>
      <w:proofErr w:type="spellStart"/>
      <w:r>
        <w:t>WSC</w:t>
      </w:r>
      <w:proofErr w:type="spellEnd"/>
      <w:r>
        <w:t xml:space="preserve"> is a non-profit, member owned, member-controlled Cooperative Corporation</w:t>
      </w:r>
    </w:p>
    <w:p w14:paraId="3289E46B" w14:textId="77777777" w:rsidR="005F274D" w:rsidRDefault="005F274D" w:rsidP="005F274D">
      <w:pPr>
        <w:pStyle w:val="ListParagraph"/>
        <w:jc w:val="both"/>
      </w:pPr>
    </w:p>
    <w:p w14:paraId="6F0CA22D" w14:textId="28B35FF6" w:rsidR="00B91186" w:rsidRDefault="005F274D" w:rsidP="005F274D">
      <w:pPr>
        <w:pStyle w:val="ListParagraph"/>
        <w:numPr>
          <w:ilvl w:val="0"/>
          <w:numId w:val="1"/>
        </w:numPr>
        <w:spacing w:line="480" w:lineRule="auto"/>
        <w:jc w:val="both"/>
      </w:pPr>
      <w:r>
        <w:t>The Estate</w:t>
      </w:r>
      <w:r w:rsidR="00996146">
        <w:t>, which</w:t>
      </w:r>
      <w:r>
        <w:t xml:space="preserve"> holds water </w:t>
      </w:r>
      <w:proofErr w:type="spellStart"/>
      <w:r>
        <w:t>CCN</w:t>
      </w:r>
      <w:proofErr w:type="spellEnd"/>
      <w:r>
        <w:t xml:space="preserve"> N</w:t>
      </w:r>
      <w:r w:rsidR="00996146">
        <w:t>o</w:t>
      </w:r>
      <w:r>
        <w:t xml:space="preserve">. 12465, is an individual. </w:t>
      </w:r>
    </w:p>
    <w:p w14:paraId="52B69939" w14:textId="7F136525" w:rsidR="005F274D" w:rsidRDefault="005F274D" w:rsidP="005F274D">
      <w:pPr>
        <w:pStyle w:val="ListParagraph"/>
        <w:numPr>
          <w:ilvl w:val="0"/>
          <w:numId w:val="1"/>
        </w:numPr>
        <w:jc w:val="both"/>
      </w:pPr>
      <w:r>
        <w:t>The application filed with the Commission on October 25, 2016, requested the sale, transfer or merger of facilities and of certificated water service area in Llano County from The Estate to Dee</w:t>
      </w:r>
      <w:r w:rsidR="00996146">
        <w:t>r</w:t>
      </w:r>
      <w:r>
        <w:t xml:space="preserve"> Country </w:t>
      </w:r>
      <w:proofErr w:type="spellStart"/>
      <w:r>
        <w:t>WSC</w:t>
      </w:r>
      <w:proofErr w:type="spellEnd"/>
      <w:proofErr w:type="gramStart"/>
      <w:r>
        <w:t xml:space="preserve">. </w:t>
      </w:r>
      <w:proofErr w:type="gramEnd"/>
      <w:r>
        <w:t>The application also request</w:t>
      </w:r>
      <w:r w:rsidR="00996146">
        <w:t>ed</w:t>
      </w:r>
      <w:r>
        <w:t xml:space="preserve"> that </w:t>
      </w:r>
      <w:r w:rsidR="002228E8">
        <w:t>the Estate</w:t>
      </w:r>
      <w:r>
        <w:t xml:space="preserve">'s water </w:t>
      </w:r>
      <w:proofErr w:type="spellStart"/>
      <w:r>
        <w:t>CCN</w:t>
      </w:r>
      <w:proofErr w:type="spellEnd"/>
      <w:proofErr w:type="gramStart"/>
      <w:r>
        <w:t xml:space="preserve">. </w:t>
      </w:r>
      <w:proofErr w:type="gramEnd"/>
      <w:r>
        <w:t>No. 12465 be transferred to Dee</w:t>
      </w:r>
      <w:r w:rsidR="00996146">
        <w:t>r</w:t>
      </w:r>
      <w:r>
        <w:t xml:space="preserve"> Country </w:t>
      </w:r>
      <w:proofErr w:type="spellStart"/>
      <w:r>
        <w:t>WSC</w:t>
      </w:r>
      <w:proofErr w:type="spellEnd"/>
      <w:r w:rsidR="002228E8">
        <w:t>.</w:t>
      </w:r>
    </w:p>
    <w:p w14:paraId="422109BB" w14:textId="77777777" w:rsidR="002228E8" w:rsidRDefault="002228E8" w:rsidP="002228E8">
      <w:pPr>
        <w:pStyle w:val="ListParagraph"/>
        <w:jc w:val="both"/>
      </w:pPr>
    </w:p>
    <w:p w14:paraId="087F259A" w14:textId="261C488F" w:rsidR="002228E8" w:rsidRDefault="002228E8" w:rsidP="005F274D">
      <w:pPr>
        <w:pStyle w:val="ListParagraph"/>
        <w:numPr>
          <w:ilvl w:val="0"/>
          <w:numId w:val="1"/>
        </w:numPr>
        <w:jc w:val="both"/>
      </w:pPr>
      <w:r>
        <w:t>On October 27, 2016, Order No. 1 was issued, requir</w:t>
      </w:r>
      <w:r w:rsidR="00996146">
        <w:t>ing</w:t>
      </w:r>
      <w:r>
        <w:t xml:space="preserve"> Commission Staff to file comments on the administrative completeness of the application.</w:t>
      </w:r>
    </w:p>
    <w:p w14:paraId="10D2302F" w14:textId="77777777" w:rsidR="002228E8" w:rsidRDefault="002228E8" w:rsidP="002228E8">
      <w:pPr>
        <w:pStyle w:val="ListParagraph"/>
        <w:jc w:val="both"/>
      </w:pPr>
    </w:p>
    <w:p w14:paraId="10DD15B3" w14:textId="77777777" w:rsidR="00950E35" w:rsidRDefault="00950E35" w:rsidP="00950E35">
      <w:pPr>
        <w:pStyle w:val="ListParagraph"/>
        <w:jc w:val="both"/>
      </w:pPr>
    </w:p>
    <w:p w14:paraId="0C963F69" w14:textId="5643E2BB" w:rsidR="002228E8" w:rsidRDefault="00950E35" w:rsidP="005F274D">
      <w:pPr>
        <w:pStyle w:val="ListParagraph"/>
        <w:numPr>
          <w:ilvl w:val="0"/>
          <w:numId w:val="1"/>
        </w:numPr>
        <w:jc w:val="both"/>
      </w:pPr>
      <w:r>
        <w:t>On November 10, 2016, Order No. 2 was issued</w:t>
      </w:r>
      <w:r w:rsidR="00996146">
        <w:t>,</w:t>
      </w:r>
      <w:r>
        <w:t xml:space="preserve"> approv</w:t>
      </w:r>
      <w:r w:rsidR="00996146">
        <w:t>ing</w:t>
      </w:r>
      <w:r>
        <w:t xml:space="preserve"> Commission Staff's request for a deadline extension.</w:t>
      </w:r>
    </w:p>
    <w:p w14:paraId="7B0B4847" w14:textId="77777777" w:rsidR="00F24369" w:rsidRDefault="00F24369" w:rsidP="00F24369">
      <w:pPr>
        <w:pStyle w:val="ListParagraph"/>
        <w:jc w:val="both"/>
      </w:pPr>
    </w:p>
    <w:p w14:paraId="7AE0C147" w14:textId="055DF907" w:rsidR="00950E35" w:rsidRDefault="00950E35" w:rsidP="005F274D">
      <w:pPr>
        <w:pStyle w:val="ListParagraph"/>
        <w:numPr>
          <w:ilvl w:val="0"/>
          <w:numId w:val="1"/>
        </w:numPr>
        <w:jc w:val="both"/>
      </w:pPr>
      <w:r>
        <w:t>On November 22, 2016, Order No. 3 was issued</w:t>
      </w:r>
      <w:r w:rsidR="00F24369">
        <w:t xml:space="preserve"> finding the application complete, directing the Estate and Dee</w:t>
      </w:r>
      <w:r w:rsidR="00996146">
        <w:t>r</w:t>
      </w:r>
      <w:r w:rsidR="00F24369">
        <w:t xml:space="preserve"> Country </w:t>
      </w:r>
      <w:proofErr w:type="spellStart"/>
      <w:r w:rsidR="00F24369">
        <w:t>WSC</w:t>
      </w:r>
      <w:proofErr w:type="spellEnd"/>
      <w:r w:rsidR="00F24369">
        <w:t xml:space="preserve"> to provide notice, and establishing a procedural schedule.</w:t>
      </w:r>
    </w:p>
    <w:p w14:paraId="1B63B9CE" w14:textId="77777777" w:rsidR="00F24369" w:rsidRDefault="00F24369" w:rsidP="00F24369">
      <w:pPr>
        <w:pStyle w:val="ListParagraph"/>
        <w:jc w:val="both"/>
      </w:pPr>
    </w:p>
    <w:p w14:paraId="5BDBD4CC" w14:textId="2778A220" w:rsidR="00F24369" w:rsidRDefault="00F24369" w:rsidP="005F274D">
      <w:pPr>
        <w:pStyle w:val="ListParagraph"/>
        <w:numPr>
          <w:ilvl w:val="0"/>
          <w:numId w:val="1"/>
        </w:numPr>
        <w:jc w:val="both"/>
      </w:pPr>
      <w:r>
        <w:t xml:space="preserve">On December 8, 2016, </w:t>
      </w:r>
      <w:r w:rsidR="00EB6505">
        <w:t xml:space="preserve">Deer Country </w:t>
      </w:r>
      <w:proofErr w:type="spellStart"/>
      <w:r w:rsidR="00EB6505">
        <w:t>WSC</w:t>
      </w:r>
      <w:proofErr w:type="spellEnd"/>
      <w:r>
        <w:t xml:space="preserve"> filed an affidavit of notice to current customers, neighboring utilities and affected parties.</w:t>
      </w:r>
    </w:p>
    <w:p w14:paraId="1B7F8275" w14:textId="59F069F5" w:rsidR="00F24369" w:rsidRDefault="00F24369" w:rsidP="005F274D">
      <w:pPr>
        <w:pStyle w:val="ListParagraph"/>
        <w:numPr>
          <w:ilvl w:val="0"/>
          <w:numId w:val="1"/>
        </w:numPr>
        <w:jc w:val="both"/>
      </w:pPr>
      <w:r>
        <w:lastRenderedPageBreak/>
        <w:t xml:space="preserve">On December 15, 2016, </w:t>
      </w:r>
      <w:r w:rsidR="00EB6505">
        <w:t xml:space="preserve">Deer Country </w:t>
      </w:r>
      <w:proofErr w:type="spellStart"/>
      <w:r w:rsidR="00EB6505">
        <w:t>WSC</w:t>
      </w:r>
      <w:proofErr w:type="spellEnd"/>
      <w:r>
        <w:t xml:space="preserve"> filed a</w:t>
      </w:r>
      <w:r w:rsidR="00996146">
        <w:t xml:space="preserve"> copy of</w:t>
      </w:r>
      <w:r>
        <w:t xml:space="preserve"> notice </w:t>
      </w:r>
      <w:r w:rsidR="00996146">
        <w:t xml:space="preserve">provided </w:t>
      </w:r>
      <w:r>
        <w:t>to current customers, neighboring systems and cities.</w:t>
      </w:r>
    </w:p>
    <w:p w14:paraId="4A64A446" w14:textId="77777777" w:rsidR="003C704B" w:rsidRDefault="003C704B" w:rsidP="003D19A5">
      <w:pPr>
        <w:pStyle w:val="ListParagraph"/>
        <w:jc w:val="both"/>
      </w:pPr>
    </w:p>
    <w:p w14:paraId="05BC8F02" w14:textId="77777777" w:rsidR="00996146" w:rsidRDefault="00996146" w:rsidP="005F274D">
      <w:pPr>
        <w:pStyle w:val="ListParagraph"/>
        <w:numPr>
          <w:ilvl w:val="0"/>
          <w:numId w:val="1"/>
        </w:numPr>
        <w:jc w:val="both"/>
      </w:pPr>
      <w:r>
        <w:t xml:space="preserve">On January 9 and 11, 2017, supplemental information was filed. </w:t>
      </w:r>
    </w:p>
    <w:p w14:paraId="2DC704A9" w14:textId="77777777" w:rsidR="00221DE6" w:rsidRDefault="00221DE6" w:rsidP="00221DE6">
      <w:pPr>
        <w:pStyle w:val="ListParagraph"/>
        <w:jc w:val="both"/>
      </w:pPr>
    </w:p>
    <w:p w14:paraId="470AA56E" w14:textId="77777777" w:rsidR="00F24369" w:rsidRDefault="00F24369" w:rsidP="005F274D">
      <w:pPr>
        <w:pStyle w:val="ListParagraph"/>
        <w:numPr>
          <w:ilvl w:val="0"/>
          <w:numId w:val="1"/>
        </w:numPr>
        <w:jc w:val="both"/>
      </w:pPr>
      <w:r>
        <w:t xml:space="preserve"> On January 24, 2017, Order No. 4 </w:t>
      </w:r>
      <w:r w:rsidR="00221DE6">
        <w:t xml:space="preserve">was issued </w:t>
      </w:r>
      <w:r>
        <w:t>deeming notice sufficient and establishing deadlines for remainder of proceeding.</w:t>
      </w:r>
    </w:p>
    <w:p w14:paraId="7E794539" w14:textId="77777777" w:rsidR="00221DE6" w:rsidRDefault="00221DE6" w:rsidP="00221DE6">
      <w:pPr>
        <w:pStyle w:val="ListParagraph"/>
        <w:jc w:val="both"/>
      </w:pPr>
    </w:p>
    <w:p w14:paraId="0D619ADD" w14:textId="77777777" w:rsidR="00221DE6" w:rsidRDefault="00221DE6" w:rsidP="005F274D">
      <w:pPr>
        <w:pStyle w:val="ListParagraph"/>
        <w:numPr>
          <w:ilvl w:val="0"/>
          <w:numId w:val="1"/>
        </w:numPr>
        <w:jc w:val="both"/>
      </w:pPr>
      <w:r>
        <w:t>The Commission received no letters in protest or opposition to the application.</w:t>
      </w:r>
    </w:p>
    <w:p w14:paraId="747ECD33" w14:textId="77777777" w:rsidR="00221DE6" w:rsidRDefault="00221DE6" w:rsidP="00221DE6">
      <w:pPr>
        <w:pStyle w:val="ListParagraph"/>
        <w:jc w:val="both"/>
      </w:pPr>
    </w:p>
    <w:p w14:paraId="3F931138" w14:textId="77777777" w:rsidR="00221DE6" w:rsidRDefault="00221DE6" w:rsidP="005F274D">
      <w:pPr>
        <w:pStyle w:val="ListParagraph"/>
        <w:numPr>
          <w:ilvl w:val="0"/>
          <w:numId w:val="1"/>
        </w:numPr>
        <w:jc w:val="both"/>
      </w:pPr>
      <w:r>
        <w:t>A public hearing on the merits was unnecessary.</w:t>
      </w:r>
    </w:p>
    <w:p w14:paraId="08085635" w14:textId="77777777" w:rsidR="00221DE6" w:rsidRDefault="00221DE6" w:rsidP="00221DE6">
      <w:pPr>
        <w:pStyle w:val="ListParagraph"/>
        <w:jc w:val="both"/>
      </w:pPr>
    </w:p>
    <w:p w14:paraId="42DFDFF5" w14:textId="615CAA70" w:rsidR="00221DE6" w:rsidRDefault="00221DE6" w:rsidP="005F274D">
      <w:pPr>
        <w:pStyle w:val="ListParagraph"/>
        <w:numPr>
          <w:ilvl w:val="0"/>
          <w:numId w:val="1"/>
        </w:numPr>
        <w:jc w:val="both"/>
      </w:pPr>
      <w:r>
        <w:t>On</w:t>
      </w:r>
      <w:r w:rsidR="00AC63BA">
        <w:t xml:space="preserve"> February 16</w:t>
      </w:r>
      <w:r>
        <w:t>, 2017, Commission Staff filed a recommendation that the transaction b</w:t>
      </w:r>
      <w:r w:rsidR="00AC63BA">
        <w:t>e</w:t>
      </w:r>
      <w:r>
        <w:t xml:space="preserve"> permitted to proceed.</w:t>
      </w:r>
    </w:p>
    <w:p w14:paraId="219F9665" w14:textId="77777777" w:rsidR="00221DE6" w:rsidRDefault="00221DE6" w:rsidP="00221DE6">
      <w:pPr>
        <w:pStyle w:val="ListParagraph"/>
        <w:jc w:val="both"/>
      </w:pPr>
    </w:p>
    <w:p w14:paraId="025952BF" w14:textId="3B03851F" w:rsidR="00221DE6" w:rsidRDefault="00221DE6" w:rsidP="005F274D">
      <w:pPr>
        <w:pStyle w:val="ListParagraph"/>
        <w:numPr>
          <w:ilvl w:val="0"/>
          <w:numId w:val="1"/>
        </w:numPr>
        <w:jc w:val="both"/>
      </w:pPr>
      <w:r>
        <w:t>On March 13, 2017, Order No. 5 was issued, directing the Estate and Dee</w:t>
      </w:r>
      <w:r w:rsidR="00A046D2">
        <w:t>r</w:t>
      </w:r>
      <w:r>
        <w:t xml:space="preserve"> Country </w:t>
      </w:r>
      <w:proofErr w:type="spellStart"/>
      <w:r>
        <w:t>WSC</w:t>
      </w:r>
      <w:proofErr w:type="spellEnd"/>
      <w:r>
        <w:t xml:space="preserve"> to proceed with the transaction and to provide final documentation of the closing of the transaction.</w:t>
      </w:r>
    </w:p>
    <w:p w14:paraId="37C829C0" w14:textId="77777777" w:rsidR="00221DE6" w:rsidRDefault="00221DE6" w:rsidP="00221DE6">
      <w:pPr>
        <w:pStyle w:val="ListParagraph"/>
        <w:jc w:val="both"/>
      </w:pPr>
    </w:p>
    <w:p w14:paraId="14F685B8" w14:textId="771DCF04" w:rsidR="00221DE6" w:rsidRDefault="00221DE6" w:rsidP="005F274D">
      <w:pPr>
        <w:pStyle w:val="ListParagraph"/>
        <w:numPr>
          <w:ilvl w:val="0"/>
          <w:numId w:val="1"/>
        </w:numPr>
        <w:jc w:val="both"/>
      </w:pPr>
      <w:r>
        <w:t xml:space="preserve"> On May 5, 2017, Dee</w:t>
      </w:r>
      <w:r w:rsidR="00EB6505">
        <w:t>r</w:t>
      </w:r>
      <w:r>
        <w:t xml:space="preserve"> Country </w:t>
      </w:r>
      <w:proofErr w:type="spellStart"/>
      <w:r>
        <w:t>WSC</w:t>
      </w:r>
      <w:proofErr w:type="spellEnd"/>
      <w:r>
        <w:t xml:space="preserve"> filed a copy of the Settlement Statement and that it had acquired the system from the Estate. </w:t>
      </w:r>
    </w:p>
    <w:p w14:paraId="50749B97" w14:textId="77777777" w:rsidR="00221DE6" w:rsidRDefault="00221DE6" w:rsidP="00221DE6">
      <w:pPr>
        <w:pStyle w:val="ListParagraph"/>
        <w:jc w:val="both"/>
      </w:pPr>
    </w:p>
    <w:p w14:paraId="2481CF17" w14:textId="77777777" w:rsidR="00221DE6" w:rsidRDefault="00221DE6" w:rsidP="005F274D">
      <w:pPr>
        <w:pStyle w:val="ListParagraph"/>
        <w:numPr>
          <w:ilvl w:val="0"/>
          <w:numId w:val="1"/>
        </w:numPr>
        <w:jc w:val="both"/>
      </w:pPr>
      <w:r>
        <w:t xml:space="preserve"> On May 10, 2017, Commission Staff filed its recommendation that the sale documents be approved.</w:t>
      </w:r>
    </w:p>
    <w:p w14:paraId="22F27A07" w14:textId="77777777" w:rsidR="00C40042" w:rsidRDefault="00C40042" w:rsidP="00C40042">
      <w:pPr>
        <w:pStyle w:val="ListParagraph"/>
        <w:jc w:val="both"/>
      </w:pPr>
    </w:p>
    <w:p w14:paraId="4B401BC2" w14:textId="77777777" w:rsidR="00C40042" w:rsidRDefault="00221DE6" w:rsidP="005F274D">
      <w:pPr>
        <w:pStyle w:val="ListParagraph"/>
        <w:numPr>
          <w:ilvl w:val="0"/>
          <w:numId w:val="1"/>
        </w:numPr>
        <w:jc w:val="both"/>
      </w:pPr>
      <w:r>
        <w:t xml:space="preserve"> On May 11, 2017, Order No. 6 was issued</w:t>
      </w:r>
      <w:r w:rsidR="00C40042">
        <w:t>, approving the sale documents and established deadlines for the remainder of the proceedings.</w:t>
      </w:r>
    </w:p>
    <w:p w14:paraId="7575CAAC" w14:textId="77777777" w:rsidR="00C40042" w:rsidRDefault="00C40042" w:rsidP="00C40042">
      <w:pPr>
        <w:pStyle w:val="ListParagraph"/>
        <w:jc w:val="both"/>
      </w:pPr>
    </w:p>
    <w:p w14:paraId="42ED2996" w14:textId="6DB8F270" w:rsidR="00C40042" w:rsidRDefault="00C40042" w:rsidP="005F274D">
      <w:pPr>
        <w:pStyle w:val="ListParagraph"/>
        <w:numPr>
          <w:ilvl w:val="0"/>
          <w:numId w:val="1"/>
        </w:numPr>
        <w:jc w:val="both"/>
      </w:pPr>
      <w:r>
        <w:t xml:space="preserve"> On June 9, 2017, the </w:t>
      </w:r>
      <w:r w:rsidR="00A046D2">
        <w:t>E</w:t>
      </w:r>
      <w:r>
        <w:t>state and Dee</w:t>
      </w:r>
      <w:r w:rsidR="00A046D2">
        <w:t>r</w:t>
      </w:r>
      <w:r>
        <w:t xml:space="preserve"> Country </w:t>
      </w:r>
      <w:proofErr w:type="spellStart"/>
      <w:r>
        <w:t>WSC</w:t>
      </w:r>
      <w:proofErr w:type="spellEnd"/>
      <w:r>
        <w:t xml:space="preserve"> filed signed documents consenting to the map and the certificate and to the transferring of the </w:t>
      </w:r>
      <w:proofErr w:type="spellStart"/>
      <w:r>
        <w:t>CCN</w:t>
      </w:r>
      <w:proofErr w:type="spellEnd"/>
      <w:r>
        <w:t xml:space="preserve"> No. 12465 as prepared by Commission Staff.</w:t>
      </w:r>
    </w:p>
    <w:p w14:paraId="1F613822" w14:textId="77777777" w:rsidR="00C40042" w:rsidRDefault="00C40042" w:rsidP="00C40042">
      <w:pPr>
        <w:pStyle w:val="ListParagraph"/>
        <w:jc w:val="both"/>
      </w:pPr>
    </w:p>
    <w:p w14:paraId="6FB3459E" w14:textId="77777777" w:rsidR="00C40042" w:rsidRDefault="00C40042" w:rsidP="005F274D">
      <w:pPr>
        <w:pStyle w:val="ListParagraph"/>
        <w:numPr>
          <w:ilvl w:val="0"/>
          <w:numId w:val="1"/>
        </w:numPr>
        <w:jc w:val="both"/>
      </w:pPr>
      <w:r>
        <w:t>The map and certificate described above are attached to this Notice.</w:t>
      </w:r>
    </w:p>
    <w:p w14:paraId="4B82B35C" w14:textId="77777777" w:rsidR="00C40042" w:rsidRDefault="00C40042" w:rsidP="00C40042">
      <w:pPr>
        <w:pStyle w:val="ListParagraph"/>
        <w:jc w:val="both"/>
      </w:pPr>
    </w:p>
    <w:p w14:paraId="7027BF17" w14:textId="6B39A76C" w:rsidR="00C40042" w:rsidRDefault="00C40042" w:rsidP="005F274D">
      <w:pPr>
        <w:pStyle w:val="ListParagraph"/>
        <w:numPr>
          <w:ilvl w:val="0"/>
          <w:numId w:val="1"/>
        </w:numPr>
        <w:jc w:val="both"/>
      </w:pPr>
      <w:r>
        <w:t xml:space="preserve">On June ___, 2017, </w:t>
      </w:r>
      <w:r w:rsidR="00A046D2">
        <w:t xml:space="preserve">the parties </w:t>
      </w:r>
      <w:r>
        <w:t>filed a Joint Proposed Notice of Approval and Motion to Admit Evidence.</w:t>
      </w:r>
    </w:p>
    <w:p w14:paraId="3FDABA0F" w14:textId="77777777" w:rsidR="00C40042" w:rsidRDefault="00C40042" w:rsidP="00C40042">
      <w:pPr>
        <w:pStyle w:val="ListParagraph"/>
        <w:jc w:val="both"/>
      </w:pPr>
    </w:p>
    <w:p w14:paraId="4520B015" w14:textId="77777777" w:rsidR="00C40042" w:rsidRDefault="00C40042" w:rsidP="005F274D">
      <w:pPr>
        <w:pStyle w:val="ListParagraph"/>
        <w:numPr>
          <w:ilvl w:val="0"/>
          <w:numId w:val="1"/>
        </w:numPr>
        <w:jc w:val="both"/>
      </w:pPr>
      <w:r>
        <w:t>On _____________, 2017, Order No</w:t>
      </w:r>
      <w:proofErr w:type="gramStart"/>
      <w:r>
        <w:t xml:space="preserve">. </w:t>
      </w:r>
      <w:proofErr w:type="gramEnd"/>
      <w:r>
        <w:t>__ was issued, admitting evidence into this proceeding.</w:t>
      </w:r>
    </w:p>
    <w:p w14:paraId="120FFF48" w14:textId="77777777" w:rsidR="003D7406" w:rsidRDefault="003D7406" w:rsidP="003D7406">
      <w:pPr>
        <w:pStyle w:val="ListParagraph"/>
        <w:jc w:val="both"/>
      </w:pPr>
    </w:p>
    <w:p w14:paraId="0AC124FB" w14:textId="77777777" w:rsidR="00C40042" w:rsidRDefault="003D7406" w:rsidP="005F274D">
      <w:pPr>
        <w:pStyle w:val="ListParagraph"/>
        <w:numPr>
          <w:ilvl w:val="0"/>
          <w:numId w:val="1"/>
        </w:numPr>
        <w:jc w:val="both"/>
      </w:pPr>
      <w:r>
        <w:t xml:space="preserve"> On </w:t>
      </w:r>
      <w:r w:rsidR="00B87D7F">
        <w:t>November 11, 2016</w:t>
      </w:r>
      <w:r>
        <w:t>, notice of the application was published in the Texas Register.</w:t>
      </w:r>
    </w:p>
    <w:p w14:paraId="2EB47106" w14:textId="77777777" w:rsidR="003D7406" w:rsidRDefault="003D7406" w:rsidP="003D7406">
      <w:pPr>
        <w:pStyle w:val="ListParagraph"/>
        <w:jc w:val="both"/>
      </w:pPr>
    </w:p>
    <w:p w14:paraId="5B60C3BA" w14:textId="1DD8DA70" w:rsidR="003D7406" w:rsidRDefault="003D7406" w:rsidP="005F274D">
      <w:pPr>
        <w:pStyle w:val="ListParagraph"/>
        <w:numPr>
          <w:ilvl w:val="0"/>
          <w:numId w:val="1"/>
        </w:numPr>
        <w:jc w:val="both"/>
      </w:pPr>
      <w:r>
        <w:t xml:space="preserve"> Mailed notice was provided to neighboring systems, landowners, cities, and affected </w:t>
      </w:r>
      <w:proofErr w:type="gramStart"/>
      <w:r>
        <w:t>parties</w:t>
      </w:r>
      <w:proofErr w:type="gramEnd"/>
      <w:r>
        <w:t xml:space="preserve"> on December </w:t>
      </w:r>
      <w:r w:rsidR="00A046D2">
        <w:t>5</w:t>
      </w:r>
      <w:r>
        <w:t>, 2016.</w:t>
      </w:r>
    </w:p>
    <w:p w14:paraId="2A419A87" w14:textId="77777777" w:rsidR="003D7406" w:rsidRDefault="003D7406" w:rsidP="003D7406">
      <w:pPr>
        <w:pStyle w:val="ListParagraph"/>
        <w:jc w:val="both"/>
      </w:pPr>
    </w:p>
    <w:p w14:paraId="31D1EC5C" w14:textId="77777777" w:rsidR="003D7406" w:rsidRDefault="003D7406" w:rsidP="005F274D">
      <w:pPr>
        <w:pStyle w:val="ListParagraph"/>
        <w:numPr>
          <w:ilvl w:val="0"/>
          <w:numId w:val="1"/>
        </w:numPr>
        <w:jc w:val="both"/>
      </w:pPr>
      <w:r>
        <w:t>More than 15 days have passed since completion of the notice provided in this docket.</w:t>
      </w:r>
    </w:p>
    <w:p w14:paraId="5D654B8E" w14:textId="77777777" w:rsidR="003D7406" w:rsidRDefault="003D7406" w:rsidP="003D7406">
      <w:pPr>
        <w:pStyle w:val="ListParagraph"/>
        <w:jc w:val="both"/>
      </w:pPr>
    </w:p>
    <w:p w14:paraId="12106107" w14:textId="77777777" w:rsidR="003D7406" w:rsidRDefault="003D7406" w:rsidP="005F274D">
      <w:pPr>
        <w:pStyle w:val="ListParagraph"/>
        <w:numPr>
          <w:ilvl w:val="0"/>
          <w:numId w:val="1"/>
        </w:numPr>
        <w:jc w:val="both"/>
      </w:pPr>
      <w:r>
        <w:t>No issues of fact or law or disputed by any party.</w:t>
      </w:r>
    </w:p>
    <w:p w14:paraId="1DD8DBF6" w14:textId="77777777" w:rsidR="003C704B" w:rsidRDefault="003C704B" w:rsidP="003D19A5">
      <w:pPr>
        <w:jc w:val="both"/>
      </w:pPr>
    </w:p>
    <w:p w14:paraId="1967063D" w14:textId="77777777" w:rsidR="003D7406" w:rsidRDefault="003D7406" w:rsidP="005F274D">
      <w:pPr>
        <w:pStyle w:val="ListParagraph"/>
        <w:numPr>
          <w:ilvl w:val="0"/>
          <w:numId w:val="1"/>
        </w:numPr>
        <w:jc w:val="both"/>
      </w:pPr>
      <w:r>
        <w:t xml:space="preserve"> The criteria for informal disposition pursuant to 16 TAC § 22.35 have been satisfied in this proceeding.</w:t>
      </w:r>
    </w:p>
    <w:p w14:paraId="20670A95" w14:textId="77777777" w:rsidR="003D7406" w:rsidRDefault="003D7406" w:rsidP="003D7406">
      <w:pPr>
        <w:pStyle w:val="ListParagraph"/>
        <w:jc w:val="both"/>
      </w:pPr>
    </w:p>
    <w:p w14:paraId="2C0DC75A" w14:textId="77777777" w:rsidR="003D7406" w:rsidRDefault="003D7406" w:rsidP="003D7406">
      <w:pPr>
        <w:pStyle w:val="ListParagraph"/>
        <w:jc w:val="center"/>
      </w:pPr>
    </w:p>
    <w:p w14:paraId="27A59DA4" w14:textId="77777777" w:rsidR="00221DE6" w:rsidRDefault="003D7406" w:rsidP="003D7406">
      <w:pPr>
        <w:pStyle w:val="ListParagraph"/>
        <w:jc w:val="center"/>
        <w:rPr>
          <w:b/>
        </w:rPr>
      </w:pPr>
      <w:r w:rsidRPr="003D7406">
        <w:rPr>
          <w:b/>
        </w:rPr>
        <w:t>B. Conclusions of Law</w:t>
      </w:r>
    </w:p>
    <w:p w14:paraId="179D5D2B" w14:textId="77777777" w:rsidR="003D7406" w:rsidRDefault="00D24964" w:rsidP="00D24964">
      <w:pPr>
        <w:jc w:val="both"/>
        <w:rPr>
          <w:b/>
        </w:rPr>
      </w:pPr>
      <w:r>
        <w:rPr>
          <w:b/>
        </w:rPr>
        <w:t xml:space="preserve">     </w:t>
      </w:r>
    </w:p>
    <w:p w14:paraId="0B0C0421" w14:textId="77777777" w:rsidR="00D24964" w:rsidRDefault="00D24964" w:rsidP="00D24964">
      <w:pPr>
        <w:ind w:left="720" w:hanging="360"/>
        <w:jc w:val="both"/>
      </w:pPr>
      <w:r>
        <w:t>1.</w:t>
      </w:r>
      <w:r>
        <w:tab/>
        <w:t>The Commission has jurisdiction over these matters pursuant to Tex. Water Code §§ 13.041, 13.241, 13.244, 13.246, 13.254 and 13.301.</w:t>
      </w:r>
    </w:p>
    <w:p w14:paraId="670720BB" w14:textId="77777777" w:rsidR="00D24964" w:rsidRDefault="00D24964" w:rsidP="00D24964">
      <w:pPr>
        <w:ind w:left="720" w:hanging="360"/>
        <w:jc w:val="both"/>
      </w:pPr>
    </w:p>
    <w:p w14:paraId="177F8F5C" w14:textId="4D9BC5B0" w:rsidR="00D24964" w:rsidRDefault="00D24964" w:rsidP="00D24964">
      <w:pPr>
        <w:ind w:left="720" w:hanging="360"/>
        <w:jc w:val="both"/>
      </w:pPr>
      <w:r>
        <w:t>2.</w:t>
      </w:r>
      <w:r>
        <w:tab/>
        <w:t>Dee</w:t>
      </w:r>
      <w:r w:rsidR="00EB6505">
        <w:t>r</w:t>
      </w:r>
      <w:r>
        <w:t xml:space="preserve"> Country </w:t>
      </w:r>
      <w:proofErr w:type="spellStart"/>
      <w:r>
        <w:t>WSC</w:t>
      </w:r>
      <w:proofErr w:type="spellEnd"/>
      <w:r>
        <w:t xml:space="preserve"> is a retail public utilit</w:t>
      </w:r>
      <w:r w:rsidR="00F85C73">
        <w:t>y</w:t>
      </w:r>
      <w:r>
        <w:t xml:space="preserve"> as defined in Tex. Water Code § 13.002 and 16 Tex</w:t>
      </w:r>
      <w:r w:rsidR="00743BB2">
        <w:t>.</w:t>
      </w:r>
      <w:r>
        <w:t xml:space="preserve"> Admin</w:t>
      </w:r>
      <w:proofErr w:type="gramStart"/>
      <w:r>
        <w:t xml:space="preserve">. </w:t>
      </w:r>
      <w:proofErr w:type="gramEnd"/>
      <w:r>
        <w:t>Code §</w:t>
      </w:r>
      <w:r w:rsidR="00743BB2">
        <w:t> </w:t>
      </w:r>
      <w:r>
        <w:t>24.3(58) (TAC).</w:t>
      </w:r>
    </w:p>
    <w:p w14:paraId="13AB85B4" w14:textId="77777777" w:rsidR="00D24964" w:rsidRDefault="00D24964" w:rsidP="00D24964">
      <w:pPr>
        <w:ind w:left="720" w:hanging="360"/>
        <w:jc w:val="both"/>
      </w:pPr>
    </w:p>
    <w:p w14:paraId="36351698" w14:textId="77777777" w:rsidR="00D24964" w:rsidRDefault="00D24964" w:rsidP="00D24964">
      <w:pPr>
        <w:ind w:left="720" w:hanging="360"/>
        <w:jc w:val="both"/>
      </w:pPr>
      <w:r>
        <w:t>3.</w:t>
      </w:r>
      <w:r>
        <w:tab/>
        <w:t>Public Notice of the application was provided as required by Tex. Water Code § 13.301 and 16 TAC §</w:t>
      </w:r>
      <w:r w:rsidR="00743BB2">
        <w:t>§</w:t>
      </w:r>
      <w:r>
        <w:t xml:space="preserve"> 24.109 and 24.112.</w:t>
      </w:r>
    </w:p>
    <w:p w14:paraId="2DB094A5" w14:textId="77777777" w:rsidR="00D24964" w:rsidRDefault="00D24964" w:rsidP="00D24964">
      <w:pPr>
        <w:ind w:left="720" w:hanging="360"/>
        <w:jc w:val="both"/>
      </w:pPr>
    </w:p>
    <w:p w14:paraId="6A434618" w14:textId="07EF9EB0" w:rsidR="00D24964" w:rsidRDefault="00D24964" w:rsidP="00D24964">
      <w:pPr>
        <w:ind w:left="720" w:hanging="360"/>
        <w:jc w:val="both"/>
      </w:pPr>
      <w:r>
        <w:t>4.</w:t>
      </w:r>
      <w:r>
        <w:tab/>
        <w:t>The application was processed in accordance with the requirements of Tex. Water Code §</w:t>
      </w:r>
      <w:r w:rsidR="00743BB2">
        <w:t> </w:t>
      </w:r>
      <w:r>
        <w:t xml:space="preserve">13.301 and 16 TAC </w:t>
      </w:r>
      <w:r w:rsidR="00743BB2">
        <w:t>§</w:t>
      </w:r>
      <w:r>
        <w:t>§ 24.109 and 24.112.</w:t>
      </w:r>
    </w:p>
    <w:p w14:paraId="31E503DA" w14:textId="77777777" w:rsidR="00D24964" w:rsidRDefault="00D24964" w:rsidP="00D24964">
      <w:pPr>
        <w:ind w:left="720" w:hanging="360"/>
        <w:jc w:val="both"/>
      </w:pPr>
    </w:p>
    <w:p w14:paraId="39D182B6" w14:textId="2E494610" w:rsidR="00D24964" w:rsidRDefault="00D24964" w:rsidP="00D24964">
      <w:pPr>
        <w:ind w:left="720" w:hanging="360"/>
        <w:jc w:val="both"/>
      </w:pPr>
      <w:r>
        <w:t xml:space="preserve">5. </w:t>
      </w:r>
      <w:r>
        <w:tab/>
        <w:t xml:space="preserve">The Estate and Deer Country </w:t>
      </w:r>
      <w:proofErr w:type="spellStart"/>
      <w:r>
        <w:t>WSC</w:t>
      </w:r>
      <w:proofErr w:type="spellEnd"/>
      <w:r>
        <w:t xml:space="preserve"> completed the sale within one year from the date of </w:t>
      </w:r>
      <w:r w:rsidR="00F85C73">
        <w:t xml:space="preserve">receiving Commission </w:t>
      </w:r>
      <w:r>
        <w:t>approval of the sale, con</w:t>
      </w:r>
      <w:r w:rsidR="00743BB2">
        <w:t>si</w:t>
      </w:r>
      <w:r>
        <w:t>s</w:t>
      </w:r>
      <w:r w:rsidR="00743BB2">
        <w:t>t</w:t>
      </w:r>
      <w:r>
        <w:t>ent with 16 TAC §</w:t>
      </w:r>
      <w:r w:rsidR="004C789D">
        <w:t xml:space="preserve"> </w:t>
      </w:r>
      <w:r>
        <w:t>24.112</w:t>
      </w:r>
      <w:r w:rsidR="004C789D">
        <w:t>(e)</w:t>
      </w:r>
      <w:r>
        <w:t>.</w:t>
      </w:r>
    </w:p>
    <w:p w14:paraId="359042A8" w14:textId="77777777" w:rsidR="004C789D" w:rsidRDefault="004C789D" w:rsidP="00D24964">
      <w:pPr>
        <w:ind w:left="720" w:hanging="360"/>
        <w:jc w:val="both"/>
      </w:pPr>
    </w:p>
    <w:p w14:paraId="7A59E5E5" w14:textId="77777777" w:rsidR="004C789D" w:rsidRDefault="004C789D" w:rsidP="00D24964">
      <w:pPr>
        <w:ind w:left="720" w:hanging="360"/>
        <w:jc w:val="both"/>
      </w:pPr>
      <w:r>
        <w:t>6.</w:t>
      </w:r>
      <w:r>
        <w:tab/>
        <w:t xml:space="preserve">After considering the factors in Tex. Water Code § 13.246(c), Deer Country </w:t>
      </w:r>
      <w:proofErr w:type="spellStart"/>
      <w:r>
        <w:t>WSC</w:t>
      </w:r>
      <w:proofErr w:type="spellEnd"/>
      <w:r>
        <w:t xml:space="preserve"> has demonstrated adequate financial, managerial, and technical capability for providing continuous and adequate service to the requested area.</w:t>
      </w:r>
    </w:p>
    <w:p w14:paraId="65D56B3D" w14:textId="77777777" w:rsidR="004C789D" w:rsidRDefault="004C789D" w:rsidP="00D24964">
      <w:pPr>
        <w:ind w:left="720" w:hanging="360"/>
        <w:jc w:val="both"/>
      </w:pPr>
    </w:p>
    <w:p w14:paraId="477FF67A" w14:textId="77777777" w:rsidR="004C789D" w:rsidRDefault="004C789D" w:rsidP="00D24964">
      <w:pPr>
        <w:ind w:left="720" w:hanging="360"/>
        <w:jc w:val="both"/>
      </w:pPr>
      <w:r>
        <w:t>7.</w:t>
      </w:r>
      <w:r>
        <w:tab/>
        <w:t xml:space="preserve">The Estate and Deer Country </w:t>
      </w:r>
      <w:proofErr w:type="spellStart"/>
      <w:r>
        <w:t>WSC</w:t>
      </w:r>
      <w:proofErr w:type="spellEnd"/>
      <w:r>
        <w:t xml:space="preserve"> have demonstrated that the sale and transfer of the certificated area and facilities and amendment of the </w:t>
      </w:r>
      <w:proofErr w:type="spellStart"/>
      <w:r>
        <w:t>CCN</w:t>
      </w:r>
      <w:proofErr w:type="spellEnd"/>
      <w:r>
        <w:t xml:space="preserve"> requested in this application are necessary for the service, accommodation, convenience and safety of the public.</w:t>
      </w:r>
    </w:p>
    <w:p w14:paraId="131F6EB4" w14:textId="77777777" w:rsidR="004C789D" w:rsidRDefault="004C789D" w:rsidP="00D24964">
      <w:pPr>
        <w:ind w:left="720" w:hanging="360"/>
        <w:jc w:val="both"/>
      </w:pPr>
    </w:p>
    <w:p w14:paraId="37E6B4B3" w14:textId="77777777" w:rsidR="004C789D" w:rsidRDefault="004C789D" w:rsidP="00D24964">
      <w:pPr>
        <w:ind w:left="720" w:hanging="360"/>
        <w:jc w:val="both"/>
      </w:pPr>
      <w:r>
        <w:t>8.</w:t>
      </w:r>
      <w:r>
        <w:tab/>
        <w:t>The requirements for informal disposition pursuant to 16 TAC § 22.35 have been met in this proceeding.</w:t>
      </w:r>
    </w:p>
    <w:p w14:paraId="28AF118B" w14:textId="77777777" w:rsidR="004C789D" w:rsidRDefault="004C789D" w:rsidP="00D24964">
      <w:pPr>
        <w:ind w:left="720" w:hanging="360"/>
        <w:jc w:val="both"/>
      </w:pPr>
    </w:p>
    <w:p w14:paraId="5F40C528" w14:textId="77777777" w:rsidR="004C789D" w:rsidRDefault="004C789D" w:rsidP="004C789D">
      <w:pPr>
        <w:ind w:left="720" w:hanging="360"/>
        <w:jc w:val="center"/>
        <w:rPr>
          <w:b/>
        </w:rPr>
      </w:pPr>
      <w:r>
        <w:rPr>
          <w:b/>
        </w:rPr>
        <w:t>C. Ordering Paragraphs</w:t>
      </w:r>
    </w:p>
    <w:p w14:paraId="52D86A32" w14:textId="77777777" w:rsidR="004C789D" w:rsidRDefault="004C789D" w:rsidP="004C789D">
      <w:pPr>
        <w:ind w:left="720" w:hanging="360"/>
        <w:jc w:val="both"/>
      </w:pPr>
    </w:p>
    <w:p w14:paraId="536ED1C3" w14:textId="77777777" w:rsidR="004C789D" w:rsidRDefault="004C789D" w:rsidP="004C789D">
      <w:pPr>
        <w:ind w:left="720" w:hanging="360"/>
        <w:jc w:val="both"/>
      </w:pPr>
      <w:r>
        <w:tab/>
        <w:t>In accordance with these findings of fact and conclusion of law, the Commission issues</w:t>
      </w:r>
    </w:p>
    <w:p w14:paraId="5D71F842" w14:textId="77777777" w:rsidR="004C789D" w:rsidRDefault="004C789D" w:rsidP="004C789D">
      <w:pPr>
        <w:ind w:left="720" w:hanging="360"/>
        <w:jc w:val="both"/>
      </w:pPr>
      <w:proofErr w:type="gramStart"/>
      <w:r>
        <w:t>the</w:t>
      </w:r>
      <w:proofErr w:type="gramEnd"/>
      <w:r>
        <w:t xml:space="preserve"> following Order</w:t>
      </w:r>
      <w:r w:rsidR="00743BB2">
        <w:t>s</w:t>
      </w:r>
      <w:r>
        <w:t>:</w:t>
      </w:r>
    </w:p>
    <w:p w14:paraId="784DF4AF" w14:textId="77777777" w:rsidR="004C789D" w:rsidRDefault="004C789D" w:rsidP="004C789D">
      <w:pPr>
        <w:ind w:left="720" w:hanging="360"/>
        <w:jc w:val="both"/>
      </w:pPr>
    </w:p>
    <w:p w14:paraId="61B0CF50" w14:textId="4C11A017" w:rsidR="004C789D" w:rsidRDefault="004C789D" w:rsidP="004C789D">
      <w:pPr>
        <w:ind w:left="720" w:hanging="360"/>
        <w:jc w:val="both"/>
      </w:pPr>
      <w:r>
        <w:t>1.</w:t>
      </w:r>
      <w:r>
        <w:tab/>
        <w:t xml:space="preserve">The application is approved and all of the certificated water service area and a portion of the facilities owned by the Estate in Llano County  under the Estate's </w:t>
      </w:r>
      <w:proofErr w:type="spellStart"/>
      <w:r>
        <w:t>C</w:t>
      </w:r>
      <w:r w:rsidR="00743BB2">
        <w:t>C</w:t>
      </w:r>
      <w:r>
        <w:t>N</w:t>
      </w:r>
      <w:proofErr w:type="spellEnd"/>
      <w:r>
        <w:t xml:space="preserve"> No. 12465 are transferred to Deer Country </w:t>
      </w:r>
      <w:proofErr w:type="spellStart"/>
      <w:r>
        <w:t>WSC</w:t>
      </w:r>
      <w:proofErr w:type="spellEnd"/>
      <w:proofErr w:type="gramStart"/>
      <w:r>
        <w:t xml:space="preserve">. </w:t>
      </w:r>
      <w:proofErr w:type="gramEnd"/>
      <w:r>
        <w:t xml:space="preserve">The Estate's </w:t>
      </w:r>
      <w:proofErr w:type="spellStart"/>
      <w:r>
        <w:t>CCN</w:t>
      </w:r>
      <w:proofErr w:type="spellEnd"/>
      <w:r>
        <w:t xml:space="preserve"> No. 12465 is transferred to Deer Country </w:t>
      </w:r>
      <w:proofErr w:type="spellStart"/>
      <w:r>
        <w:t>WSC</w:t>
      </w:r>
      <w:proofErr w:type="spellEnd"/>
      <w:r>
        <w:t xml:space="preserve">. </w:t>
      </w:r>
    </w:p>
    <w:p w14:paraId="570E2613" w14:textId="77777777" w:rsidR="004C789D" w:rsidRDefault="004C789D" w:rsidP="004C789D">
      <w:pPr>
        <w:ind w:left="720" w:hanging="360"/>
        <w:jc w:val="both"/>
      </w:pPr>
    </w:p>
    <w:p w14:paraId="54D783F6" w14:textId="77BA51C8" w:rsidR="004C789D" w:rsidRDefault="004C789D" w:rsidP="004C789D">
      <w:pPr>
        <w:ind w:left="720" w:hanging="360"/>
        <w:jc w:val="both"/>
      </w:pPr>
      <w:r>
        <w:lastRenderedPageBreak/>
        <w:t>2.</w:t>
      </w:r>
      <w:r>
        <w:tab/>
        <w:t xml:space="preserve">Deer Country </w:t>
      </w:r>
      <w:proofErr w:type="spellStart"/>
      <w:r>
        <w:t>WSC</w:t>
      </w:r>
      <w:proofErr w:type="spellEnd"/>
      <w:r>
        <w:t xml:space="preserve"> will serve every customer and applicant for service within the area previously served by the Estate under </w:t>
      </w:r>
      <w:proofErr w:type="spellStart"/>
      <w:r>
        <w:t>C</w:t>
      </w:r>
      <w:r w:rsidR="00743BB2">
        <w:t>C</w:t>
      </w:r>
      <w:r>
        <w:t>N</w:t>
      </w:r>
      <w:proofErr w:type="spellEnd"/>
      <w:r>
        <w:t xml:space="preserve"> No. 12465, and such service will be continuous and adequate.</w:t>
      </w:r>
    </w:p>
    <w:p w14:paraId="6AEE6522" w14:textId="77777777" w:rsidR="004C789D" w:rsidRDefault="004C789D" w:rsidP="004C789D">
      <w:pPr>
        <w:ind w:left="720" w:hanging="360"/>
        <w:jc w:val="both"/>
      </w:pPr>
    </w:p>
    <w:p w14:paraId="56AAB15A" w14:textId="77777777" w:rsidR="004C789D" w:rsidRDefault="004C789D" w:rsidP="004C789D">
      <w:pPr>
        <w:ind w:left="720" w:hanging="360"/>
        <w:jc w:val="both"/>
      </w:pPr>
      <w:r>
        <w:t>3.</w:t>
      </w:r>
      <w:r>
        <w:tab/>
        <w:t xml:space="preserve">All other pending motions, requests for entry of specific findings of fact or conclusions of law, and any other requests for general or specific relief, if not expressly granted herein, are </w:t>
      </w:r>
      <w:r w:rsidR="00743BB2">
        <w:t xml:space="preserve">hereby </w:t>
      </w:r>
      <w:r>
        <w:t>denied.</w:t>
      </w:r>
    </w:p>
    <w:p w14:paraId="6D62A807" w14:textId="77777777" w:rsidR="004C789D" w:rsidRDefault="004C789D" w:rsidP="004C789D">
      <w:pPr>
        <w:ind w:left="720" w:hanging="360"/>
        <w:jc w:val="both"/>
      </w:pPr>
    </w:p>
    <w:p w14:paraId="7CD508AE" w14:textId="41E06329" w:rsidR="004C789D" w:rsidRDefault="004C789D" w:rsidP="004C789D">
      <w:pPr>
        <w:ind w:left="720" w:hanging="360"/>
        <w:jc w:val="both"/>
        <w:rPr>
          <w:b/>
        </w:rPr>
      </w:pPr>
      <w:r>
        <w:rPr>
          <w:b/>
        </w:rPr>
        <w:t xml:space="preserve">SIGNED AT AUSTIN, TEXAS the _________ day of </w:t>
      </w:r>
      <w:r w:rsidR="00743BB2">
        <w:rPr>
          <w:b/>
        </w:rPr>
        <w:t>_________</w:t>
      </w:r>
      <w:r>
        <w:rPr>
          <w:b/>
        </w:rPr>
        <w:t>, 2017.</w:t>
      </w:r>
    </w:p>
    <w:p w14:paraId="13BAEA08" w14:textId="77777777" w:rsidR="004C789D" w:rsidRDefault="004C789D" w:rsidP="004C789D">
      <w:pPr>
        <w:ind w:left="720" w:hanging="360"/>
        <w:jc w:val="both"/>
        <w:rPr>
          <w:b/>
        </w:rPr>
      </w:pPr>
    </w:p>
    <w:p w14:paraId="04B10143" w14:textId="77777777" w:rsidR="004C789D" w:rsidRDefault="004C789D" w:rsidP="004C789D">
      <w:pPr>
        <w:ind w:left="720" w:hanging="360"/>
        <w:jc w:val="both"/>
        <w:rPr>
          <w:b/>
        </w:rPr>
      </w:pPr>
    </w:p>
    <w:p w14:paraId="158A1E57" w14:textId="77777777" w:rsidR="004C789D" w:rsidRDefault="004C789D" w:rsidP="004C789D">
      <w:pPr>
        <w:ind w:left="720" w:hanging="360"/>
        <w:jc w:val="both"/>
        <w:rPr>
          <w:b/>
        </w:rPr>
      </w:pPr>
      <w:r>
        <w:rPr>
          <w:b/>
        </w:rPr>
        <w:tab/>
      </w:r>
      <w:r>
        <w:rPr>
          <w:b/>
        </w:rPr>
        <w:tab/>
      </w:r>
      <w:r>
        <w:rPr>
          <w:b/>
        </w:rPr>
        <w:tab/>
      </w:r>
      <w:r>
        <w:rPr>
          <w:b/>
        </w:rPr>
        <w:tab/>
      </w:r>
      <w:r>
        <w:rPr>
          <w:b/>
        </w:rPr>
        <w:tab/>
        <w:t>PUBLIC UTILITY COMMISSION OF TEXAS</w:t>
      </w:r>
    </w:p>
    <w:p w14:paraId="6EBAAF84" w14:textId="77777777" w:rsidR="004C789D" w:rsidRDefault="004C789D" w:rsidP="004C789D">
      <w:pPr>
        <w:ind w:left="720" w:hanging="360"/>
        <w:jc w:val="both"/>
        <w:rPr>
          <w:b/>
        </w:rPr>
      </w:pPr>
    </w:p>
    <w:p w14:paraId="0AEC58D6" w14:textId="77777777" w:rsidR="004C789D" w:rsidRDefault="004C789D" w:rsidP="004C789D">
      <w:pPr>
        <w:ind w:left="720" w:hanging="360"/>
        <w:jc w:val="both"/>
        <w:rPr>
          <w:b/>
        </w:rPr>
      </w:pPr>
    </w:p>
    <w:p w14:paraId="2818C337" w14:textId="77777777" w:rsidR="004C789D" w:rsidRDefault="004C789D" w:rsidP="004C789D">
      <w:pPr>
        <w:ind w:left="720" w:hanging="360"/>
        <w:jc w:val="both"/>
        <w:rPr>
          <w:b/>
        </w:rPr>
      </w:pPr>
      <w:r>
        <w:rPr>
          <w:b/>
        </w:rPr>
        <w:tab/>
      </w:r>
      <w:r>
        <w:rPr>
          <w:b/>
        </w:rPr>
        <w:tab/>
      </w:r>
      <w:r>
        <w:rPr>
          <w:b/>
        </w:rPr>
        <w:tab/>
      </w:r>
      <w:r>
        <w:rPr>
          <w:b/>
        </w:rPr>
        <w:tab/>
      </w:r>
      <w:r>
        <w:rPr>
          <w:b/>
        </w:rPr>
        <w:tab/>
        <w:t>________________________________________</w:t>
      </w:r>
    </w:p>
    <w:p w14:paraId="5905D4AB" w14:textId="77777777" w:rsidR="004C789D" w:rsidRDefault="004C789D" w:rsidP="004C789D">
      <w:pPr>
        <w:ind w:left="720" w:hanging="360"/>
        <w:jc w:val="both"/>
        <w:rPr>
          <w:b/>
        </w:rPr>
      </w:pPr>
      <w:r>
        <w:rPr>
          <w:b/>
        </w:rPr>
        <w:tab/>
      </w:r>
      <w:r>
        <w:rPr>
          <w:b/>
        </w:rPr>
        <w:tab/>
      </w:r>
      <w:r>
        <w:rPr>
          <w:b/>
        </w:rPr>
        <w:tab/>
      </w:r>
      <w:r>
        <w:rPr>
          <w:b/>
        </w:rPr>
        <w:tab/>
      </w:r>
      <w:r>
        <w:rPr>
          <w:b/>
        </w:rPr>
        <w:tab/>
        <w:t>IRENE MONTELONGO</w:t>
      </w:r>
    </w:p>
    <w:p w14:paraId="4FBC8D18" w14:textId="77777777" w:rsidR="004C789D" w:rsidRPr="004C789D" w:rsidRDefault="004C789D" w:rsidP="004C789D">
      <w:pPr>
        <w:ind w:left="720" w:hanging="360"/>
        <w:jc w:val="both"/>
        <w:rPr>
          <w:b/>
        </w:rPr>
      </w:pPr>
      <w:r>
        <w:rPr>
          <w:b/>
        </w:rPr>
        <w:tab/>
      </w:r>
      <w:r>
        <w:rPr>
          <w:b/>
        </w:rPr>
        <w:tab/>
      </w:r>
      <w:r>
        <w:rPr>
          <w:b/>
        </w:rPr>
        <w:tab/>
      </w:r>
      <w:r>
        <w:rPr>
          <w:b/>
        </w:rPr>
        <w:tab/>
      </w:r>
      <w:r>
        <w:rPr>
          <w:b/>
        </w:rPr>
        <w:tab/>
        <w:t>DIRECTOR, DOCKET MANAGEMENT</w:t>
      </w:r>
    </w:p>
    <w:p w14:paraId="0F7DBDEB" w14:textId="77777777" w:rsidR="004C789D" w:rsidRPr="00D24964" w:rsidRDefault="004C789D" w:rsidP="00D24964">
      <w:pPr>
        <w:ind w:left="720" w:hanging="360"/>
        <w:jc w:val="both"/>
      </w:pPr>
    </w:p>
    <w:p w14:paraId="65EB9EEF" w14:textId="77777777" w:rsidR="003D7406" w:rsidRDefault="003D7406" w:rsidP="003D7406">
      <w:pPr>
        <w:jc w:val="both"/>
      </w:pPr>
    </w:p>
    <w:p w14:paraId="1B3D2A5E" w14:textId="77777777" w:rsidR="002228E8" w:rsidRDefault="002228E8" w:rsidP="003D7406">
      <w:pPr>
        <w:jc w:val="both"/>
      </w:pPr>
    </w:p>
    <w:p w14:paraId="148F0F13" w14:textId="77777777" w:rsidR="003D7406" w:rsidRDefault="003D7406" w:rsidP="002228E8">
      <w:pPr>
        <w:jc w:val="both"/>
      </w:pPr>
    </w:p>
    <w:p w14:paraId="4F4204D9" w14:textId="77777777" w:rsidR="002228E8" w:rsidRDefault="002228E8" w:rsidP="002228E8">
      <w:pPr>
        <w:jc w:val="both"/>
      </w:pPr>
    </w:p>
    <w:p w14:paraId="32C0D478" w14:textId="77777777" w:rsidR="005F274D" w:rsidRPr="00B91186" w:rsidRDefault="005F274D" w:rsidP="005F274D">
      <w:pPr>
        <w:pStyle w:val="ListParagraph"/>
        <w:jc w:val="both"/>
      </w:pPr>
    </w:p>
    <w:sectPr w:rsidR="005F274D" w:rsidRPr="00B9118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44081" w14:textId="77777777" w:rsidR="00864B62" w:rsidRDefault="00864B62" w:rsidP="00864B62">
      <w:r>
        <w:separator/>
      </w:r>
    </w:p>
  </w:endnote>
  <w:endnote w:type="continuationSeparator" w:id="0">
    <w:p w14:paraId="3947A986" w14:textId="77777777" w:rsidR="00864B62" w:rsidRDefault="00864B62" w:rsidP="0086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1885A" w14:textId="77777777" w:rsidR="00864B62" w:rsidRDefault="00864B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0E427" w14:textId="77777777" w:rsidR="00864B62" w:rsidRDefault="00864B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46B4D" w14:textId="77777777" w:rsidR="00864B62" w:rsidRDefault="00864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9D124" w14:textId="77777777" w:rsidR="00864B62" w:rsidRDefault="00864B62" w:rsidP="00864B62">
      <w:r>
        <w:separator/>
      </w:r>
    </w:p>
  </w:footnote>
  <w:footnote w:type="continuationSeparator" w:id="0">
    <w:p w14:paraId="41BE5616" w14:textId="77777777" w:rsidR="00864B62" w:rsidRDefault="00864B62" w:rsidP="00864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370C3" w14:textId="77777777" w:rsidR="00864B62" w:rsidRDefault="00864B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F93B3" w14:textId="77777777" w:rsidR="00864B62" w:rsidRDefault="00864B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7F6EE" w14:textId="77777777" w:rsidR="00864B62" w:rsidRDefault="00864B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A262C4"/>
    <w:multiLevelType w:val="hybridMultilevel"/>
    <w:tmpl w:val="38AC7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4E2"/>
    <w:rsid w:val="001B660C"/>
    <w:rsid w:val="00221DE6"/>
    <w:rsid w:val="002228E8"/>
    <w:rsid w:val="003C704B"/>
    <w:rsid w:val="003D19A5"/>
    <w:rsid w:val="003D7406"/>
    <w:rsid w:val="004A0381"/>
    <w:rsid w:val="004C789D"/>
    <w:rsid w:val="005F274D"/>
    <w:rsid w:val="006B62D1"/>
    <w:rsid w:val="006C50CE"/>
    <w:rsid w:val="00743BB2"/>
    <w:rsid w:val="00864B62"/>
    <w:rsid w:val="00950E35"/>
    <w:rsid w:val="00996146"/>
    <w:rsid w:val="00A046D2"/>
    <w:rsid w:val="00AC63BA"/>
    <w:rsid w:val="00B87D7F"/>
    <w:rsid w:val="00B91186"/>
    <w:rsid w:val="00BB74E2"/>
    <w:rsid w:val="00C40042"/>
    <w:rsid w:val="00D24964"/>
    <w:rsid w:val="00EB6505"/>
    <w:rsid w:val="00F24369"/>
    <w:rsid w:val="00F85C73"/>
    <w:rsid w:val="00FA7C94"/>
    <w:rsid w:val="00FC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243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2"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B911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186"/>
    <w:pPr>
      <w:ind w:left="720"/>
      <w:contextualSpacing/>
    </w:pPr>
  </w:style>
  <w:style w:type="paragraph" w:styleId="BalloonText">
    <w:name w:val="Balloon Text"/>
    <w:basedOn w:val="Normal"/>
    <w:link w:val="BalloonTextChar"/>
    <w:uiPriority w:val="99"/>
    <w:semiHidden/>
    <w:unhideWhenUsed/>
    <w:rsid w:val="00B87D7F"/>
    <w:rPr>
      <w:rFonts w:ascii="Tahoma" w:hAnsi="Tahoma" w:cs="Tahoma"/>
      <w:sz w:val="16"/>
      <w:szCs w:val="16"/>
    </w:rPr>
  </w:style>
  <w:style w:type="character" w:customStyle="1" w:styleId="BalloonTextChar">
    <w:name w:val="Balloon Text Char"/>
    <w:basedOn w:val="DefaultParagraphFont"/>
    <w:link w:val="BalloonText"/>
    <w:uiPriority w:val="99"/>
    <w:semiHidden/>
    <w:rsid w:val="00B87D7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743BB2"/>
    <w:rPr>
      <w:sz w:val="16"/>
      <w:szCs w:val="16"/>
    </w:rPr>
  </w:style>
  <w:style w:type="paragraph" w:styleId="CommentText">
    <w:name w:val="annotation text"/>
    <w:basedOn w:val="Normal"/>
    <w:link w:val="CommentTextChar"/>
    <w:uiPriority w:val="99"/>
    <w:semiHidden/>
    <w:unhideWhenUsed/>
    <w:rsid w:val="00743BB2"/>
    <w:rPr>
      <w:sz w:val="20"/>
      <w:szCs w:val="20"/>
    </w:rPr>
  </w:style>
  <w:style w:type="character" w:customStyle="1" w:styleId="CommentTextChar">
    <w:name w:val="Comment Text Char"/>
    <w:basedOn w:val="DefaultParagraphFont"/>
    <w:link w:val="CommentText"/>
    <w:uiPriority w:val="99"/>
    <w:semiHidden/>
    <w:rsid w:val="00743BB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3BB2"/>
    <w:rPr>
      <w:b/>
      <w:bCs/>
    </w:rPr>
  </w:style>
  <w:style w:type="character" w:customStyle="1" w:styleId="CommentSubjectChar">
    <w:name w:val="Comment Subject Char"/>
    <w:basedOn w:val="CommentTextChar"/>
    <w:link w:val="CommentSubject"/>
    <w:uiPriority w:val="99"/>
    <w:semiHidden/>
    <w:rsid w:val="00743BB2"/>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864B62"/>
    <w:pPr>
      <w:tabs>
        <w:tab w:val="center" w:pos="4680"/>
        <w:tab w:val="right" w:pos="9360"/>
      </w:tabs>
    </w:pPr>
  </w:style>
  <w:style w:type="character" w:customStyle="1" w:styleId="HeaderChar">
    <w:name w:val="Header Char"/>
    <w:basedOn w:val="DefaultParagraphFont"/>
    <w:link w:val="Header"/>
    <w:uiPriority w:val="99"/>
    <w:rsid w:val="00864B6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4B62"/>
    <w:pPr>
      <w:tabs>
        <w:tab w:val="center" w:pos="4680"/>
        <w:tab w:val="right" w:pos="9360"/>
      </w:tabs>
    </w:pPr>
  </w:style>
  <w:style w:type="character" w:customStyle="1" w:styleId="FooterChar">
    <w:name w:val="Footer Char"/>
    <w:basedOn w:val="DefaultParagraphFont"/>
    <w:link w:val="Footer"/>
    <w:uiPriority w:val="99"/>
    <w:rsid w:val="00864B6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0BC82-EB24-497F-A3D7-D1913EE8A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916</Words>
  <Characters>5223</Characters>
  <Application>Microsoft Office Word</Application>
  <DocSecurity>0</DocSecurity>
  <Lines>43</Lines>
  <Paragraphs>12</Paragraphs>
  <ScaleCrop>false</ScaleCrop>
  <Company/>
  <LinksUpToDate>false</LinksUpToDate>
  <CharactersWithSpaces>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2017-06-27T16:50:00Z</dcterms:created>
  <dcterms:modified xsi:type="dcterms:W3CDTF">2017-06-29T12:22:00Z</dcterms:modified>
</cp:coreProperties>
</file>